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000000" w:rsidP="00707712">
            <w:pPr>
              <w:rPr>
                <w:lang w:val="en-GB"/>
              </w:rPr>
            </w:pPr>
            <w:sdt>
              <w:sdtPr>
                <w:rPr>
                  <w:lang w:val="en-GB"/>
                </w:rPr>
                <w:id w:val="-1120374769"/>
                <w:placeholder>
                  <w:docPart w:val="25819EFBB9C2407FACD3C07E0407F73A"/>
                </w:placeholder>
                <w:text/>
              </w:sdt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vAlign w:val="center"/>
          </w:tcPr>
          <w:p w14:paraId="0D1E7E5E" w14:textId="77777777" w:rsidR="00720DEE" w:rsidRPr="00463875" w:rsidRDefault="00720DEE" w:rsidP="00720DEE">
            <w:pPr>
              <w:rPr>
                <w:lang w:val="en-GB"/>
              </w:rPr>
            </w:pPr>
          </w:p>
        </w:tc>
        <w:tc>
          <w:tcPr>
            <w:tcW w:w="387" w:type="dxa"/>
            <w:vAlign w:val="center"/>
          </w:tcPr>
          <w:p w14:paraId="65E294B8" w14:textId="77777777" w:rsidR="00720DEE" w:rsidRPr="00463875" w:rsidRDefault="00720DEE" w:rsidP="00720DEE">
            <w:pPr>
              <w:rPr>
                <w:lang w:val="en-GB"/>
              </w:rPr>
            </w:pPr>
          </w:p>
        </w:tc>
        <w:tc>
          <w:tcPr>
            <w:tcW w:w="3660" w:type="dxa"/>
            <w:gridSpan w:val="3"/>
            <w:vAlign w:val="center"/>
          </w:tcPr>
          <w:p w14:paraId="40703601" w14:textId="33794271" w:rsidR="00720DEE" w:rsidRPr="00463875" w:rsidRDefault="00720DEE" w:rsidP="00720DEE">
            <w:pPr>
              <w:rPr>
                <w:lang w:val="en-GB"/>
              </w:rPr>
            </w:pPr>
            <w:r>
              <w:rPr>
                <w:lang w:val="en-GB"/>
              </w:rPr>
              <w:t>Identical to Majority Owner</w:t>
            </w:r>
          </w:p>
        </w:tc>
        <w:tc>
          <w:tcPr>
            <w:tcW w:w="382" w:type="dxa"/>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vAlign w:val="center"/>
          </w:tcPr>
          <w:p w14:paraId="368AA456" w14:textId="0128D763" w:rsidR="00720DEE" w:rsidRDefault="00720DEE" w:rsidP="00720DEE">
            <w:pPr>
              <w:rPr>
                <w:lang w:val="en-GB"/>
              </w:rPr>
            </w:pPr>
            <w:r>
              <w:rPr>
                <w:lang w:val="en-GB"/>
              </w:rPr>
              <w:t>Yes</w:t>
            </w:r>
          </w:p>
        </w:tc>
        <w:tc>
          <w:tcPr>
            <w:tcW w:w="401" w:type="dxa"/>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vAlign w:val="center"/>
          </w:tcPr>
          <w:p w14:paraId="2C279020" w14:textId="77777777" w:rsidR="00720DEE" w:rsidRPr="00463875" w:rsidRDefault="00720DEE" w:rsidP="00720DEE">
            <w:pPr>
              <w:rPr>
                <w:lang w:val="en-GB"/>
              </w:rPr>
            </w:pPr>
          </w:p>
        </w:tc>
        <w:tc>
          <w:tcPr>
            <w:tcW w:w="387" w:type="dxa"/>
            <w:vAlign w:val="center"/>
          </w:tcPr>
          <w:p w14:paraId="04D0D5A0" w14:textId="77777777" w:rsidR="00720DEE" w:rsidRPr="00463875" w:rsidRDefault="00720DEE" w:rsidP="00720DEE">
            <w:pPr>
              <w:rPr>
                <w:lang w:val="en-GB"/>
              </w:rPr>
            </w:pPr>
          </w:p>
        </w:tc>
        <w:tc>
          <w:tcPr>
            <w:tcW w:w="3660" w:type="dxa"/>
            <w:gridSpan w:val="3"/>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vAlign w:val="center"/>
          </w:tcPr>
          <w:p w14:paraId="330A0A07" w14:textId="77777777" w:rsidR="00720DEE" w:rsidRPr="00463875" w:rsidRDefault="00720DEE" w:rsidP="00720DEE">
            <w:pPr>
              <w:rPr>
                <w:lang w:val="en-GB"/>
              </w:rPr>
            </w:pPr>
          </w:p>
        </w:tc>
        <w:tc>
          <w:tcPr>
            <w:tcW w:w="387" w:type="dxa"/>
            <w:vAlign w:val="center"/>
          </w:tcPr>
          <w:p w14:paraId="232F84F0" w14:textId="77777777" w:rsidR="00720DEE" w:rsidRPr="00463875" w:rsidRDefault="00720DEE" w:rsidP="00720DEE">
            <w:pPr>
              <w:rPr>
                <w:lang w:val="en-GB"/>
              </w:rPr>
            </w:pPr>
          </w:p>
        </w:tc>
        <w:tc>
          <w:tcPr>
            <w:tcW w:w="3660" w:type="dxa"/>
            <w:gridSpan w:val="3"/>
            <w:vAlign w:val="center"/>
          </w:tcPr>
          <w:p w14:paraId="710BAF38" w14:textId="16776D6E" w:rsidR="00720DEE" w:rsidRPr="00463875" w:rsidRDefault="00720DEE" w:rsidP="00720DEE">
            <w:pPr>
              <w:rPr>
                <w:lang w:val="en-GB"/>
              </w:rPr>
            </w:pPr>
            <w:r>
              <w:rPr>
                <w:lang w:val="en-GB"/>
              </w:rPr>
              <w:t>Professional Title:</w:t>
            </w:r>
          </w:p>
        </w:tc>
        <w:tc>
          <w:tcPr>
            <w:tcW w:w="5917" w:type="dxa"/>
            <w:gridSpan w:val="8"/>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vAlign w:val="center"/>
          </w:tcPr>
          <w:p w14:paraId="365E419A" w14:textId="77777777" w:rsidR="004954E0" w:rsidRPr="00463875" w:rsidRDefault="004954E0" w:rsidP="004954E0">
            <w:pPr>
              <w:rPr>
                <w:lang w:val="en-GB"/>
              </w:rPr>
            </w:pPr>
          </w:p>
        </w:tc>
        <w:tc>
          <w:tcPr>
            <w:tcW w:w="387" w:type="dxa"/>
            <w:vAlign w:val="center"/>
          </w:tcPr>
          <w:p w14:paraId="590793ED" w14:textId="77777777" w:rsidR="004954E0" w:rsidRPr="00463875" w:rsidRDefault="004954E0" w:rsidP="004954E0">
            <w:pPr>
              <w:rPr>
                <w:lang w:val="en-GB"/>
              </w:rPr>
            </w:pPr>
          </w:p>
        </w:tc>
        <w:tc>
          <w:tcPr>
            <w:tcW w:w="3660" w:type="dxa"/>
            <w:gridSpan w:val="3"/>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vAlign w:val="center"/>
          </w:tcPr>
          <w:p w14:paraId="54BC605A" w14:textId="3106ECC8" w:rsidR="004954E0" w:rsidRPr="00463875" w:rsidRDefault="00000000" w:rsidP="004954E0">
            <w:pPr>
              <w:rPr>
                <w:lang w:val="en-GB"/>
              </w:rPr>
            </w:pPr>
            <w:sdt>
              <w:sdtPr>
                <w:rPr>
                  <w:lang w:val="en-GB"/>
                </w:rPr>
                <w:id w:val="613031275"/>
                <w:placeholder>
                  <w:docPart w:val="E1D5CE35C59A4BADB6CC130C13378DE5"/>
                </w:placeholder>
                <w:text/>
              </w:sdt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vAlign w:val="center"/>
          </w:tcPr>
          <w:p w14:paraId="48C1D328" w14:textId="77777777" w:rsidR="004954E0" w:rsidRPr="00463875" w:rsidRDefault="004954E0" w:rsidP="004954E0">
            <w:pPr>
              <w:rPr>
                <w:lang w:val="en-GB"/>
              </w:rPr>
            </w:pPr>
          </w:p>
        </w:tc>
        <w:tc>
          <w:tcPr>
            <w:tcW w:w="387" w:type="dxa"/>
            <w:vAlign w:val="center"/>
          </w:tcPr>
          <w:p w14:paraId="4ECE8C55" w14:textId="77777777" w:rsidR="004954E0" w:rsidRPr="00463875" w:rsidRDefault="004954E0" w:rsidP="004954E0">
            <w:pPr>
              <w:rPr>
                <w:lang w:val="en-GB"/>
              </w:rPr>
            </w:pPr>
          </w:p>
        </w:tc>
        <w:tc>
          <w:tcPr>
            <w:tcW w:w="3660" w:type="dxa"/>
            <w:gridSpan w:val="3"/>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vAlign w:val="center"/>
          </w:tcPr>
          <w:p w14:paraId="0A3B0F19" w14:textId="77777777" w:rsidR="004954E0" w:rsidRPr="00463875" w:rsidRDefault="004954E0" w:rsidP="004954E0">
            <w:pPr>
              <w:rPr>
                <w:lang w:val="en-GB"/>
              </w:rPr>
            </w:pPr>
          </w:p>
        </w:tc>
        <w:tc>
          <w:tcPr>
            <w:tcW w:w="387" w:type="dxa"/>
            <w:vAlign w:val="center"/>
          </w:tcPr>
          <w:p w14:paraId="16BEDAC5" w14:textId="77777777" w:rsidR="004954E0" w:rsidRPr="00463875" w:rsidRDefault="004954E0" w:rsidP="004954E0">
            <w:pPr>
              <w:rPr>
                <w:lang w:val="en-GB"/>
              </w:rPr>
            </w:pPr>
          </w:p>
        </w:tc>
        <w:tc>
          <w:tcPr>
            <w:tcW w:w="3660" w:type="dxa"/>
            <w:gridSpan w:val="3"/>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vAlign w:val="center"/>
          </w:tcPr>
          <w:p w14:paraId="169A1ED1" w14:textId="77777777" w:rsidR="004954E0" w:rsidRPr="00463875" w:rsidRDefault="004954E0" w:rsidP="004954E0">
            <w:pPr>
              <w:rPr>
                <w:lang w:val="en-GB"/>
              </w:rPr>
            </w:pPr>
          </w:p>
        </w:tc>
        <w:tc>
          <w:tcPr>
            <w:tcW w:w="387" w:type="dxa"/>
            <w:vAlign w:val="center"/>
          </w:tcPr>
          <w:p w14:paraId="319CEFAC" w14:textId="77777777" w:rsidR="004954E0" w:rsidRPr="00463875" w:rsidRDefault="004954E0" w:rsidP="004954E0">
            <w:pPr>
              <w:rPr>
                <w:lang w:val="en-GB"/>
              </w:rPr>
            </w:pPr>
          </w:p>
        </w:tc>
        <w:tc>
          <w:tcPr>
            <w:tcW w:w="3660" w:type="dxa"/>
            <w:gridSpan w:val="3"/>
            <w:vAlign w:val="center"/>
          </w:tcPr>
          <w:p w14:paraId="6CA378B7" w14:textId="77777777" w:rsidR="004954E0" w:rsidRPr="00463875" w:rsidRDefault="004954E0" w:rsidP="004954E0">
            <w:pPr>
              <w:rPr>
                <w:lang w:val="en-GB"/>
              </w:rPr>
            </w:pPr>
          </w:p>
        </w:tc>
        <w:tc>
          <w:tcPr>
            <w:tcW w:w="5917" w:type="dxa"/>
            <w:gridSpan w:val="8"/>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vAlign w:val="center"/>
          </w:tcPr>
          <w:p w14:paraId="6EC69CFC" w14:textId="77777777" w:rsidR="0051098B" w:rsidRPr="00463875" w:rsidRDefault="0051098B" w:rsidP="0051098B">
            <w:pPr>
              <w:spacing w:line="360" w:lineRule="auto"/>
              <w:rPr>
                <w:lang w:val="en-GB"/>
              </w:rPr>
            </w:pPr>
          </w:p>
        </w:tc>
        <w:tc>
          <w:tcPr>
            <w:tcW w:w="992" w:type="dxa"/>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vAlign w:val="center"/>
          </w:tcPr>
          <w:p w14:paraId="3D7C193B" w14:textId="77777777" w:rsidR="0051098B" w:rsidRPr="00463875" w:rsidRDefault="0051098B" w:rsidP="0051098B">
            <w:pPr>
              <w:spacing w:line="360" w:lineRule="auto"/>
              <w:rPr>
                <w:lang w:val="en-GB"/>
              </w:rPr>
            </w:pPr>
          </w:p>
        </w:tc>
        <w:tc>
          <w:tcPr>
            <w:tcW w:w="992" w:type="dxa"/>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vAlign w:val="center"/>
          </w:tcPr>
          <w:p w14:paraId="4633D171" w14:textId="77777777" w:rsidR="0051098B" w:rsidRPr="00463875" w:rsidRDefault="0051098B" w:rsidP="0051098B">
            <w:pPr>
              <w:spacing w:line="360" w:lineRule="auto"/>
              <w:rPr>
                <w:lang w:val="en-GB"/>
              </w:rPr>
            </w:pPr>
          </w:p>
        </w:tc>
        <w:tc>
          <w:tcPr>
            <w:tcW w:w="992" w:type="dxa"/>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2E3B8" w14:textId="77777777" w:rsidR="00C73A39" w:rsidRDefault="00C73A39" w:rsidP="00AC4AE0">
      <w:pPr>
        <w:spacing w:after="0" w:line="240" w:lineRule="auto"/>
      </w:pPr>
      <w:r>
        <w:separator/>
      </w:r>
    </w:p>
  </w:endnote>
  <w:endnote w:type="continuationSeparator" w:id="0">
    <w:p w14:paraId="58B03057" w14:textId="77777777" w:rsidR="00C73A39" w:rsidRDefault="00C73A39" w:rsidP="00AC4AE0">
      <w:pPr>
        <w:spacing w:after="0" w:line="240" w:lineRule="auto"/>
      </w:pPr>
      <w:r>
        <w:continuationSeparator/>
      </w:r>
    </w:p>
  </w:endnote>
  <w:endnote w:type="continuationNotice" w:id="1">
    <w:p w14:paraId="54FF3FEA" w14:textId="77777777" w:rsidR="00C73A39" w:rsidRDefault="00C73A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D0CF0" w14:textId="77777777" w:rsidR="00C73A39" w:rsidRDefault="00C73A39" w:rsidP="00AC4AE0">
      <w:pPr>
        <w:spacing w:after="0" w:line="240" w:lineRule="auto"/>
      </w:pPr>
      <w:r>
        <w:separator/>
      </w:r>
    </w:p>
  </w:footnote>
  <w:footnote w:type="continuationSeparator" w:id="0">
    <w:p w14:paraId="0B1A7162" w14:textId="77777777" w:rsidR="00C73A39" w:rsidRDefault="00C73A39" w:rsidP="00AC4AE0">
      <w:pPr>
        <w:spacing w:after="0" w:line="240" w:lineRule="auto"/>
      </w:pPr>
      <w:r>
        <w:continuationSeparator/>
      </w:r>
    </w:p>
  </w:footnote>
  <w:footnote w:type="continuationNotice" w:id="1">
    <w:p w14:paraId="10C7D09C" w14:textId="77777777" w:rsidR="00C73A39" w:rsidRDefault="00C73A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0291"/>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679E2"/>
    <w:rsid w:val="00C701A9"/>
    <w:rsid w:val="00C72ED2"/>
    <w:rsid w:val="00C73A39"/>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51FD0"/>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679E2"/>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l476131406cb4b9c86d0b89c10a45ff1 xmlns="d5406dbd-2bdd-4bfe-89d2-78e32709cb98" xsi:nil="true"/>
    <l476131406cb4b9c86d0b89c10a45ff1 xmlns="2cccc3a8-17e6-42cc-bed5-111d35c56c04">
      <Terms xmlns="http://schemas.microsoft.com/office/infopath/2007/PartnerControls"/>
    </l476131406cb4b9c86d0b89c10a45ff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9" ma:contentTypeDescription="Create a new document." ma:contentTypeScope="" ma:versionID="5a26d7adc398345f84ef4a5d63638d23">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7e9b8c9d6033e30c196ed35da04a52c2"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element ref="ns3:l476131406cb4b9c86d0b89c10a45ff1" minOccurs="0"/>
                <xsd:element ref="ns4:l476131406cb4b9c86d0b89c10a45ff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element name="l476131406cb4b9c86d0b89c10a45ff1" ma:index="33" nillable="true" ma:displayName="Operations Framework_0" ma:hidden="true" ma:internalName="l476131406cb4b9c86d0b89c10a45ff1">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l476131406cb4b9c86d0b89c10a45ff1" ma:index="34" nillable="true" ma:taxonomy="true" ma:internalName="l476131406cb4b9c86d0b89c10a45ff10" ma:taxonomyFieldName="DRCOperationsFramework" ma:displayName="Operations Framework" ma:fieldId="{54761314-06cb-4b9c-86d0-b89c10a45ff1}" ma:taxonomyMulti="true" ma:sspId="26b69612-e2cc-4a46-9cbb-ded1a27764c6" ma:termSetId="1643b3bb-2c42-4d53-9cc1-6115a4dcf656"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5E4B85D6-6378-4B74-9BFE-A61B49A30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1207</Words>
  <Characters>6884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Ekaterine Basaria</cp:lastModifiedBy>
  <cp:revision>2</cp:revision>
  <cp:lastPrinted>2021-08-17T09:05:00Z</cp:lastPrinted>
  <dcterms:created xsi:type="dcterms:W3CDTF">2026-01-28T11:33:00Z</dcterms:created>
  <dcterms:modified xsi:type="dcterms:W3CDTF">2026-01-28T11:33:00Z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